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3143" w14:textId="77777777" w:rsidR="001C7156" w:rsidRPr="004A37F6" w:rsidRDefault="001C7156" w:rsidP="001C7156">
      <w:pPr>
        <w:pStyle w:val="Title"/>
        <w:tabs>
          <w:tab w:val="left" w:pos="3313"/>
          <w:tab w:val="center" w:pos="4514"/>
        </w:tabs>
        <w:rPr>
          <w:rFonts w:asciiTheme="minorBidi" w:hAnsiTheme="minorBidi" w:cstheme="minorBidi"/>
        </w:rPr>
      </w:pPr>
      <w:bookmarkStart w:id="0" w:name="_GoBack"/>
      <w:bookmarkEnd w:id="0"/>
      <w:r w:rsidRPr="007F4E01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BCF175" wp14:editId="678FB71C">
            <wp:simplePos x="0" y="0"/>
            <wp:positionH relativeFrom="column">
              <wp:posOffset>-165099</wp:posOffset>
            </wp:positionH>
            <wp:positionV relativeFrom="paragraph">
              <wp:posOffset>-238125</wp:posOffset>
            </wp:positionV>
            <wp:extent cx="762000" cy="608965"/>
            <wp:effectExtent l="0" t="0" r="0" b="635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61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C03">
        <w:rPr>
          <w:rFonts w:asciiTheme="minorBidi" w:hAnsiTheme="minorBidi"/>
        </w:rPr>
        <w:t xml:space="preserve"> </w:t>
      </w:r>
      <w:r w:rsidRPr="004A37F6">
        <w:rPr>
          <w:rFonts w:asciiTheme="minorBidi" w:hAnsiTheme="minorBidi" w:cstheme="minorBidi"/>
        </w:rPr>
        <w:t>Common Unit to Manage GFATM Grant for HIV, T.B and Malaria</w:t>
      </w:r>
    </w:p>
    <w:p w14:paraId="6995AD6E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18"/>
          <w:szCs w:val="18"/>
        </w:rPr>
      </w:pPr>
      <w:r w:rsidRPr="005F2C03">
        <w:rPr>
          <w:rFonts w:asciiTheme="minorBidi" w:hAnsiTheme="minorBidi" w:cstheme="minorBidi"/>
          <w:b w:val="0"/>
          <w:sz w:val="18"/>
          <w:szCs w:val="18"/>
        </w:rPr>
        <w:t>Office of the Principal Recipient – The Global Fund (NFR Grant)</w:t>
      </w:r>
    </w:p>
    <w:p w14:paraId="2E2B49DA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22"/>
          <w:szCs w:val="22"/>
        </w:rPr>
      </w:pPr>
      <w:r w:rsidRPr="005F2C03">
        <w:rPr>
          <w:rFonts w:asciiTheme="minorBidi" w:hAnsiTheme="minorBidi" w:cstheme="minorBidi"/>
          <w:b w:val="0"/>
          <w:sz w:val="22"/>
          <w:szCs w:val="22"/>
        </w:rPr>
        <w:t>Ministry of National Health Services Regulation &amp; Coordination; Islamabad</w:t>
      </w:r>
    </w:p>
    <w:p w14:paraId="715DF77E" w14:textId="77777777" w:rsidR="00483313" w:rsidRPr="00D43530" w:rsidRDefault="00483313" w:rsidP="001C7156">
      <w:pPr>
        <w:pStyle w:val="BodyText"/>
        <w:spacing w:before="9"/>
        <w:rPr>
          <w:sz w:val="24"/>
          <w:szCs w:val="24"/>
        </w:rPr>
      </w:pPr>
    </w:p>
    <w:p w14:paraId="3CECA1FF" w14:textId="189D83C9" w:rsidR="00483313" w:rsidRPr="001F529E" w:rsidRDefault="00483313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  <w:r w:rsidRPr="001F529E">
        <w:rPr>
          <w:b/>
          <w:color w:val="4472C4" w:themeColor="accent1"/>
          <w:w w:val="90"/>
          <w:sz w:val="40"/>
          <w:szCs w:val="40"/>
        </w:rPr>
        <w:t>Expression</w:t>
      </w:r>
      <w:r w:rsidRPr="001F529E">
        <w:rPr>
          <w:b/>
          <w:color w:val="4472C4" w:themeColor="accent1"/>
          <w:spacing w:val="-31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of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Interest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(EOI)</w:t>
      </w:r>
      <w:r w:rsidRPr="001F529E">
        <w:rPr>
          <w:b/>
          <w:color w:val="4472C4" w:themeColor="accent1"/>
          <w:spacing w:val="-32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application</w:t>
      </w:r>
      <w:r w:rsidRPr="001F529E">
        <w:rPr>
          <w:b/>
          <w:color w:val="4472C4" w:themeColor="accent1"/>
          <w:spacing w:val="-33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form</w:t>
      </w:r>
    </w:p>
    <w:p w14:paraId="6DD567C5" w14:textId="027BD135" w:rsidR="001C7156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  <w:r w:rsidRPr="00943CCC">
        <w:rPr>
          <w:b/>
          <w:sz w:val="20"/>
          <w:szCs w:val="20"/>
        </w:rPr>
        <w:t>EOI No. 00</w:t>
      </w:r>
      <w:r w:rsidR="00C94FB3">
        <w:rPr>
          <w:b/>
          <w:sz w:val="20"/>
          <w:szCs w:val="20"/>
        </w:rPr>
        <w:t>2</w:t>
      </w:r>
      <w:r w:rsidRPr="00943CCC">
        <w:rPr>
          <w:b/>
          <w:sz w:val="20"/>
          <w:szCs w:val="20"/>
        </w:rPr>
        <w:t>/2019</w:t>
      </w:r>
    </w:p>
    <w:p w14:paraId="17935BE8" w14:textId="77777777" w:rsidR="00943CCC" w:rsidRPr="00943CCC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</w:p>
    <w:p w14:paraId="3879D594" w14:textId="2BE33F43" w:rsidR="00483313" w:rsidRPr="00D43530" w:rsidRDefault="001C7156" w:rsidP="001C715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I-</w:t>
      </w:r>
      <w:r w:rsidR="00483313" w:rsidRPr="00D43530">
        <w:rPr>
          <w:sz w:val="24"/>
          <w:szCs w:val="24"/>
        </w:rPr>
        <w:t>Development of SOPs and Guidelines for Case Manager(s)</w:t>
      </w:r>
      <w:r>
        <w:rPr>
          <w:sz w:val="24"/>
          <w:szCs w:val="24"/>
        </w:rPr>
        <w:t xml:space="preserve"> based at ART (HIV Treatment) Centre. II-</w:t>
      </w:r>
      <w:r w:rsidR="00483313" w:rsidRPr="00D43530">
        <w:rPr>
          <w:sz w:val="24"/>
          <w:szCs w:val="24"/>
        </w:rPr>
        <w:t>Development of SOPs of Counselling at ART Centres</w:t>
      </w:r>
    </w:p>
    <w:p w14:paraId="35036DDA" w14:textId="77777777" w:rsidR="00483313" w:rsidRPr="00D43530" w:rsidRDefault="00483313" w:rsidP="00483313">
      <w:pPr>
        <w:pStyle w:val="BodyText"/>
        <w:spacing w:before="7"/>
        <w:rPr>
          <w:sz w:val="24"/>
          <w:szCs w:val="24"/>
        </w:rPr>
      </w:pPr>
    </w:p>
    <w:p w14:paraId="5F9A0AED" w14:textId="5EF64495" w:rsidR="00483313" w:rsidRPr="00D43530" w:rsidRDefault="00483313" w:rsidP="00483313">
      <w:pPr>
        <w:ind w:left="8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Key requirements</w:t>
      </w:r>
      <w:r w:rsidR="00192CF2">
        <w:rPr>
          <w:b/>
          <w:sz w:val="24"/>
          <w:szCs w:val="24"/>
        </w:rPr>
        <w:t>:</w:t>
      </w:r>
    </w:p>
    <w:p w14:paraId="33A211EC" w14:textId="77777777" w:rsidR="00483313" w:rsidRPr="00D43530" w:rsidRDefault="00483313" w:rsidP="00483313">
      <w:pPr>
        <w:pStyle w:val="BodyText"/>
        <w:spacing w:before="2"/>
        <w:rPr>
          <w:b/>
          <w:sz w:val="24"/>
          <w:szCs w:val="24"/>
        </w:rPr>
      </w:pPr>
    </w:p>
    <w:p w14:paraId="6B964CD2" w14:textId="38896271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Completed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EOIs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must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5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submitted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through courier t</w:t>
      </w:r>
      <w:r w:rsidR="00D43530">
        <w:rPr>
          <w:sz w:val="24"/>
          <w:szCs w:val="24"/>
        </w:rPr>
        <w:t>ill</w:t>
      </w:r>
      <w:r w:rsidRPr="00D43530">
        <w:rPr>
          <w:spacing w:val="-20"/>
          <w:sz w:val="24"/>
          <w:szCs w:val="24"/>
        </w:rPr>
        <w:t xml:space="preserve"> </w:t>
      </w:r>
      <w:r w:rsidRPr="00D43530">
        <w:rPr>
          <w:sz w:val="24"/>
          <w:szCs w:val="24"/>
        </w:rPr>
        <w:t>11:00</w:t>
      </w:r>
      <w:r w:rsidRPr="00D43530">
        <w:rPr>
          <w:spacing w:val="-20"/>
          <w:sz w:val="24"/>
          <w:szCs w:val="24"/>
        </w:rPr>
        <w:t xml:space="preserve"> </w:t>
      </w:r>
      <w:r w:rsidR="00117855" w:rsidRPr="00D43530">
        <w:rPr>
          <w:spacing w:val="-20"/>
          <w:sz w:val="24"/>
          <w:szCs w:val="24"/>
        </w:rPr>
        <w:t>am</w:t>
      </w:r>
      <w:r w:rsidR="00117855" w:rsidRPr="00D43530">
        <w:rPr>
          <w:spacing w:val="-21"/>
          <w:sz w:val="24"/>
          <w:szCs w:val="24"/>
        </w:rPr>
        <w:t xml:space="preserve"> </w:t>
      </w:r>
      <w:r w:rsidR="00117855" w:rsidRPr="00D43530">
        <w:rPr>
          <w:spacing w:val="-19"/>
          <w:sz w:val="24"/>
          <w:szCs w:val="24"/>
        </w:rPr>
        <w:t>April</w:t>
      </w:r>
      <w:r w:rsidR="001616CF">
        <w:rPr>
          <w:sz w:val="24"/>
          <w:szCs w:val="24"/>
        </w:rPr>
        <w:t xml:space="preserve"> 0</w:t>
      </w:r>
      <w:r w:rsidR="003D6794">
        <w:rPr>
          <w:sz w:val="24"/>
          <w:szCs w:val="24"/>
        </w:rPr>
        <w:t>5</w:t>
      </w:r>
      <w:r w:rsidR="002627CE">
        <w:rPr>
          <w:sz w:val="24"/>
          <w:szCs w:val="24"/>
        </w:rPr>
        <w:t>,</w:t>
      </w:r>
      <w:r w:rsidR="00192CF2" w:rsidRPr="00D43530">
        <w:rPr>
          <w:spacing w:val="-19"/>
          <w:sz w:val="24"/>
          <w:szCs w:val="24"/>
        </w:rPr>
        <w:t xml:space="preserve"> </w:t>
      </w:r>
      <w:r w:rsidR="00192CF2" w:rsidRPr="00D43530">
        <w:rPr>
          <w:spacing w:val="-21"/>
          <w:sz w:val="24"/>
          <w:szCs w:val="24"/>
        </w:rPr>
        <w:t>2019</w:t>
      </w:r>
      <w:r w:rsidR="00D43530">
        <w:rPr>
          <w:sz w:val="24"/>
          <w:szCs w:val="24"/>
        </w:rPr>
        <w:t>.</w:t>
      </w:r>
    </w:p>
    <w:p w14:paraId="000DF613" w14:textId="4B49608B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</w:t>
      </w:r>
      <w:r w:rsidR="00B735E2" w:rsidRPr="00D43530">
        <w:rPr>
          <w:sz w:val="24"/>
          <w:szCs w:val="24"/>
        </w:rPr>
        <w:t>pplicants should submit a</w:t>
      </w:r>
      <w:r w:rsidRPr="00D43530">
        <w:rPr>
          <w:sz w:val="24"/>
          <w:szCs w:val="24"/>
        </w:rPr>
        <w:t>ll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documents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included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as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part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of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submission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Arial/Calibri,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1</w:t>
      </w:r>
      <w:r w:rsidR="001C7156">
        <w:rPr>
          <w:sz w:val="24"/>
          <w:szCs w:val="24"/>
        </w:rPr>
        <w:t xml:space="preserve">2 </w:t>
      </w:r>
      <w:proofErr w:type="spellStart"/>
      <w:r w:rsidRPr="00D43530">
        <w:rPr>
          <w:sz w:val="24"/>
          <w:szCs w:val="24"/>
        </w:rPr>
        <w:t>pt</w:t>
      </w:r>
      <w:proofErr w:type="spellEnd"/>
      <w:r w:rsidRPr="00D43530">
        <w:rPr>
          <w:sz w:val="24"/>
          <w:szCs w:val="24"/>
        </w:rPr>
        <w:t>,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single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spacing</w:t>
      </w:r>
    </w:p>
    <w:p w14:paraId="225C9A12" w14:textId="77777777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Applicants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observe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word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limit;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additional</w:t>
      </w:r>
      <w:r w:rsidRPr="00D43530">
        <w:rPr>
          <w:spacing w:val="-33"/>
          <w:sz w:val="24"/>
          <w:szCs w:val="24"/>
        </w:rPr>
        <w:t xml:space="preserve"> </w:t>
      </w:r>
      <w:r w:rsidRPr="00D43530">
        <w:rPr>
          <w:sz w:val="24"/>
          <w:szCs w:val="24"/>
        </w:rPr>
        <w:t>words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outside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</w:t>
      </w:r>
      <w:r w:rsidRPr="00D43530">
        <w:rPr>
          <w:spacing w:val="-28"/>
          <w:sz w:val="24"/>
          <w:szCs w:val="24"/>
        </w:rPr>
        <w:t xml:space="preserve"> </w:t>
      </w:r>
      <w:r w:rsidRPr="00D43530">
        <w:rPr>
          <w:sz w:val="24"/>
          <w:szCs w:val="24"/>
        </w:rPr>
        <w:t>will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disregarded.</w:t>
      </w:r>
    </w:p>
    <w:p w14:paraId="558F5744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7713A46A" w14:textId="6B84C13D" w:rsidR="00483313" w:rsidRPr="00D43530" w:rsidRDefault="00D43530" w:rsidP="00483313">
      <w:pPr>
        <w:pStyle w:val="BodyText"/>
        <w:spacing w:before="174"/>
        <w:ind w:left="820"/>
        <w:rPr>
          <w:sz w:val="24"/>
          <w:szCs w:val="24"/>
        </w:rPr>
      </w:pPr>
      <w:r>
        <w:rPr>
          <w:sz w:val="24"/>
          <w:szCs w:val="24"/>
        </w:rPr>
        <w:t>EOIs/</w:t>
      </w:r>
      <w:r w:rsidR="00483313" w:rsidRPr="00D43530">
        <w:rPr>
          <w:sz w:val="24"/>
          <w:szCs w:val="24"/>
        </w:rPr>
        <w:t>Application</w:t>
      </w:r>
      <w:r>
        <w:rPr>
          <w:sz w:val="24"/>
          <w:szCs w:val="24"/>
        </w:rPr>
        <w:t>(s)</w:t>
      </w:r>
      <w:r w:rsidR="00483313" w:rsidRPr="00D43530">
        <w:rPr>
          <w:sz w:val="24"/>
          <w:szCs w:val="24"/>
        </w:rPr>
        <w:t xml:space="preserve"> review schedule</w:t>
      </w:r>
      <w:r w:rsidR="00192CF2">
        <w:rPr>
          <w:sz w:val="24"/>
          <w:szCs w:val="24"/>
        </w:rPr>
        <w:t>:</w:t>
      </w:r>
    </w:p>
    <w:p w14:paraId="4797791C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190DF1BA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479"/>
      </w:tblGrid>
      <w:tr w:rsidR="00483313" w:rsidRPr="00D43530" w14:paraId="1CE6AF4C" w14:textId="77777777" w:rsidTr="001827CA">
        <w:trPr>
          <w:trHeight w:val="348"/>
        </w:trPr>
        <w:tc>
          <w:tcPr>
            <w:tcW w:w="4549" w:type="dxa"/>
            <w:tcBorders>
              <w:top w:val="nil"/>
              <w:left w:val="nil"/>
            </w:tcBorders>
            <w:shd w:val="clear" w:color="auto" w:fill="2F5496" w:themeFill="accent1" w:themeFillShade="BF"/>
          </w:tcPr>
          <w:p w14:paraId="46FF3C25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4479" w:type="dxa"/>
            <w:tcBorders>
              <w:top w:val="nil"/>
              <w:right w:val="nil"/>
            </w:tcBorders>
            <w:shd w:val="clear" w:color="auto" w:fill="2F5496" w:themeFill="accent1" w:themeFillShade="BF"/>
          </w:tcPr>
          <w:p w14:paraId="48B32D89" w14:textId="77777777" w:rsidR="00483313" w:rsidRPr="00D43530" w:rsidRDefault="00483313" w:rsidP="00F21FCE">
            <w:pPr>
              <w:pStyle w:val="TableParagraph"/>
              <w:spacing w:before="43"/>
              <w:ind w:left="102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483313" w:rsidRPr="00D43530" w14:paraId="55097207" w14:textId="77777777" w:rsidTr="00F21FCE">
        <w:trPr>
          <w:trHeight w:val="347"/>
        </w:trPr>
        <w:tc>
          <w:tcPr>
            <w:tcW w:w="4549" w:type="dxa"/>
            <w:tcBorders>
              <w:left w:val="nil"/>
            </w:tcBorders>
          </w:tcPr>
          <w:p w14:paraId="58DFB7DF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EOIs to be received by</w:t>
            </w:r>
          </w:p>
        </w:tc>
        <w:tc>
          <w:tcPr>
            <w:tcW w:w="4479" w:type="dxa"/>
            <w:tcBorders>
              <w:right w:val="nil"/>
            </w:tcBorders>
          </w:tcPr>
          <w:p w14:paraId="199DC7DF" w14:textId="26EB1AB2" w:rsidR="00483313" w:rsidRPr="00D43530" w:rsidRDefault="00793D6C" w:rsidP="00F21FCE">
            <w:pPr>
              <w:pStyle w:val="TableParagraph"/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0</w:t>
            </w:r>
            <w:r w:rsidR="006139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483313" w:rsidRPr="00D43530">
              <w:rPr>
                <w:sz w:val="24"/>
                <w:szCs w:val="24"/>
              </w:rPr>
              <w:t xml:space="preserve"> 2019</w:t>
            </w:r>
          </w:p>
        </w:tc>
      </w:tr>
      <w:tr w:rsidR="00483313" w:rsidRPr="00D43530" w14:paraId="1FC8AA29" w14:textId="77777777" w:rsidTr="00F21FCE">
        <w:trPr>
          <w:trHeight w:val="618"/>
        </w:trPr>
        <w:tc>
          <w:tcPr>
            <w:tcW w:w="4549" w:type="dxa"/>
            <w:tcBorders>
              <w:left w:val="nil"/>
            </w:tcBorders>
          </w:tcPr>
          <w:p w14:paraId="66686356" w14:textId="22B4BD84" w:rsidR="00483313" w:rsidRPr="00D43530" w:rsidRDefault="008408F8" w:rsidP="00F21FCE">
            <w:pPr>
              <w:pStyle w:val="TableParagraph"/>
              <w:spacing w:before="43" w:line="252" w:lineRule="auto"/>
              <w:ind w:left="108" w:right="34"/>
              <w:rPr>
                <w:b/>
                <w:sz w:val="24"/>
                <w:szCs w:val="24"/>
              </w:rPr>
            </w:pPr>
            <w:r w:rsidRPr="00D43530">
              <w:rPr>
                <w:b/>
                <w:w w:val="90"/>
                <w:sz w:val="24"/>
                <w:szCs w:val="24"/>
              </w:rPr>
              <w:t xml:space="preserve">Evaluation of EOIs </w:t>
            </w:r>
          </w:p>
        </w:tc>
        <w:tc>
          <w:tcPr>
            <w:tcW w:w="4479" w:type="dxa"/>
            <w:tcBorders>
              <w:right w:val="nil"/>
            </w:tcBorders>
          </w:tcPr>
          <w:p w14:paraId="4DB7D08E" w14:textId="499E4240" w:rsidR="00483313" w:rsidRPr="00D43530" w:rsidRDefault="00793D6C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390D">
              <w:rPr>
                <w:sz w:val="24"/>
                <w:szCs w:val="24"/>
              </w:rPr>
              <w:t>5</w:t>
            </w:r>
            <w:r w:rsidR="008408F8" w:rsidRPr="00D435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483313" w:rsidRPr="00D43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483313" w:rsidRPr="00D43530">
              <w:rPr>
                <w:sz w:val="24"/>
                <w:szCs w:val="24"/>
              </w:rPr>
              <w:t xml:space="preserve"> 201</w:t>
            </w:r>
            <w:r w:rsidR="008408F8" w:rsidRPr="00D43530">
              <w:rPr>
                <w:sz w:val="24"/>
                <w:szCs w:val="24"/>
              </w:rPr>
              <w:t>9</w:t>
            </w:r>
          </w:p>
        </w:tc>
      </w:tr>
      <w:tr w:rsidR="00483313" w:rsidRPr="00D43530" w14:paraId="58A2770F" w14:textId="77777777" w:rsidTr="00F21FCE">
        <w:trPr>
          <w:trHeight w:val="616"/>
        </w:trPr>
        <w:tc>
          <w:tcPr>
            <w:tcW w:w="4549" w:type="dxa"/>
            <w:tcBorders>
              <w:left w:val="nil"/>
              <w:bottom w:val="nil"/>
            </w:tcBorders>
          </w:tcPr>
          <w:p w14:paraId="7034A0D0" w14:textId="4DBBE1E0" w:rsidR="00483313" w:rsidRPr="00D43530" w:rsidRDefault="00597F4E" w:rsidP="00F21FCE">
            <w:pPr>
              <w:pStyle w:val="TableParagraph"/>
              <w:spacing w:before="40" w:line="252" w:lineRule="auto"/>
              <w:ind w:left="108" w:right="624"/>
              <w:rPr>
                <w:b/>
                <w:sz w:val="24"/>
                <w:szCs w:val="24"/>
              </w:rPr>
            </w:pPr>
            <w:r w:rsidRPr="00D43530">
              <w:rPr>
                <w:b/>
                <w:w w:val="90"/>
                <w:sz w:val="24"/>
                <w:szCs w:val="24"/>
              </w:rPr>
              <w:t>Issuance of RFP to shortlist applicants</w:t>
            </w:r>
          </w:p>
        </w:tc>
        <w:tc>
          <w:tcPr>
            <w:tcW w:w="4479" w:type="dxa"/>
            <w:tcBorders>
              <w:bottom w:val="nil"/>
              <w:right w:val="nil"/>
            </w:tcBorders>
          </w:tcPr>
          <w:p w14:paraId="2E0A3510" w14:textId="452003D1" w:rsidR="00483313" w:rsidRPr="00D43530" w:rsidRDefault="00597F4E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0</w:t>
            </w:r>
            <w:r w:rsidR="00793D6C">
              <w:rPr>
                <w:sz w:val="24"/>
                <w:szCs w:val="24"/>
              </w:rPr>
              <w:t>9</w:t>
            </w:r>
            <w:r w:rsidR="00483313" w:rsidRPr="00D43530">
              <w:rPr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April</w:t>
            </w:r>
            <w:r w:rsidR="00483313" w:rsidRPr="00D43530">
              <w:rPr>
                <w:sz w:val="24"/>
                <w:szCs w:val="24"/>
              </w:rPr>
              <w:t xml:space="preserve"> 201</w:t>
            </w:r>
            <w:r w:rsidRPr="00D43530">
              <w:rPr>
                <w:sz w:val="24"/>
                <w:szCs w:val="24"/>
              </w:rPr>
              <w:t>9</w:t>
            </w:r>
          </w:p>
        </w:tc>
      </w:tr>
    </w:tbl>
    <w:p w14:paraId="6BBE68E4" w14:textId="77777777" w:rsidR="00483313" w:rsidRPr="00D43530" w:rsidRDefault="00483313" w:rsidP="00483313">
      <w:pPr>
        <w:rPr>
          <w:sz w:val="24"/>
          <w:szCs w:val="24"/>
        </w:rPr>
        <w:sectPr w:rsidR="00483313" w:rsidRPr="00D43530" w:rsidSect="00483313">
          <w:headerReference w:type="default" r:id="rId8"/>
          <w:footerReference w:type="even" r:id="rId9"/>
          <w:footerReference w:type="default" r:id="rId10"/>
          <w:pgSz w:w="11910" w:h="16840"/>
          <w:pgMar w:top="900" w:right="960" w:bottom="840" w:left="620" w:header="416" w:footer="651" w:gutter="0"/>
          <w:pgNumType w:start="1"/>
          <w:cols w:space="720"/>
        </w:sectPr>
      </w:pPr>
    </w:p>
    <w:p w14:paraId="02CAE8FE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3D591CFC" w14:textId="77777777" w:rsidR="00483313" w:rsidRPr="00D43530" w:rsidRDefault="00483313" w:rsidP="00483313">
      <w:pPr>
        <w:pStyle w:val="BodyText"/>
        <w:spacing w:before="7"/>
        <w:rPr>
          <w:sz w:val="24"/>
          <w:szCs w:val="24"/>
        </w:rPr>
      </w:pPr>
    </w:p>
    <w:p w14:paraId="55EEC07A" w14:textId="77777777" w:rsidR="00483313" w:rsidRPr="00D43530" w:rsidRDefault="00483313" w:rsidP="00483313">
      <w:pPr>
        <w:pStyle w:val="BodyText"/>
        <w:spacing w:before="3"/>
        <w:rPr>
          <w:b/>
          <w:sz w:val="24"/>
          <w:szCs w:val="24"/>
        </w:rPr>
      </w:pPr>
    </w:p>
    <w:p w14:paraId="5CA5EC1B" w14:textId="77777777" w:rsidR="00737176" w:rsidRPr="00D43530" w:rsidRDefault="00737176" w:rsidP="0073717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530">
        <w:rPr>
          <w:rFonts w:ascii="Arial" w:hAnsi="Arial" w:cs="Arial"/>
          <w:sz w:val="24"/>
          <w:szCs w:val="24"/>
        </w:rPr>
        <w:tab/>
      </w:r>
      <w:r w:rsidRPr="00D43530">
        <w:rPr>
          <w:rFonts w:ascii="Arial" w:hAnsi="Arial" w:cs="Arial"/>
          <w:b/>
          <w:sz w:val="24"/>
          <w:szCs w:val="24"/>
          <w:u w:val="single"/>
        </w:rPr>
        <w:t>Short listing criteria for EOIs</w:t>
      </w:r>
    </w:p>
    <w:p w14:paraId="645FBD98" w14:textId="77777777" w:rsidR="00737176" w:rsidRPr="00D43530" w:rsidRDefault="00737176" w:rsidP="007371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530">
        <w:rPr>
          <w:rFonts w:ascii="Arial" w:hAnsi="Arial" w:cs="Arial"/>
          <w:sz w:val="24"/>
          <w:szCs w:val="24"/>
        </w:rPr>
        <w:t>(Consultant)</w:t>
      </w:r>
    </w:p>
    <w:p w14:paraId="47F95EBD" w14:textId="77777777" w:rsidR="00737176" w:rsidRPr="00D43530" w:rsidRDefault="00737176" w:rsidP="00737176">
      <w:pPr>
        <w:rPr>
          <w:b/>
          <w:sz w:val="24"/>
          <w:szCs w:val="24"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10"/>
        <w:gridCol w:w="7862"/>
        <w:gridCol w:w="988"/>
      </w:tblGrid>
      <w:tr w:rsidR="00737176" w:rsidRPr="00D43530" w14:paraId="066DFFCA" w14:textId="77777777" w:rsidTr="003B14E6">
        <w:tc>
          <w:tcPr>
            <w:tcW w:w="510" w:type="dxa"/>
            <w:shd w:val="clear" w:color="auto" w:fill="FFD966" w:themeFill="accent4" w:themeFillTint="99"/>
          </w:tcPr>
          <w:p w14:paraId="44B44F6D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7862" w:type="dxa"/>
            <w:shd w:val="clear" w:color="auto" w:fill="FFD966" w:themeFill="accent4" w:themeFillTint="99"/>
          </w:tcPr>
          <w:p w14:paraId="5457EF79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988" w:type="dxa"/>
            <w:shd w:val="clear" w:color="auto" w:fill="FFD966" w:themeFill="accent4" w:themeFillTint="99"/>
          </w:tcPr>
          <w:p w14:paraId="4C8ADDDB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Max. Points</w:t>
            </w:r>
          </w:p>
        </w:tc>
      </w:tr>
      <w:tr w:rsidR="00737176" w:rsidRPr="00D43530" w14:paraId="5CADC00F" w14:textId="77777777" w:rsidTr="003B14E6">
        <w:tc>
          <w:tcPr>
            <w:tcW w:w="510" w:type="dxa"/>
            <w:shd w:val="clear" w:color="auto" w:fill="D9E2F3" w:themeFill="accent1" w:themeFillTint="33"/>
          </w:tcPr>
          <w:p w14:paraId="44FAAB12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5F819E57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AA4506B" w14:textId="15607F5E" w:rsidR="00DF4C84" w:rsidRPr="00D43530" w:rsidRDefault="00A63BD7" w:rsidP="00A63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37176" w:rsidRPr="00D43530" w14:paraId="684EA2BE" w14:textId="77777777" w:rsidTr="003B14E6">
        <w:tc>
          <w:tcPr>
            <w:tcW w:w="510" w:type="dxa"/>
          </w:tcPr>
          <w:p w14:paraId="10ADD937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7872DDAE" w14:textId="77777777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MBBS with MPH</w:t>
            </w:r>
          </w:p>
          <w:p w14:paraId="69AF6015" w14:textId="27348DFF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MBBS=10 Marks, MPH= </w:t>
            </w:r>
            <w:r w:rsidR="00A63BD7">
              <w:rPr>
                <w:sz w:val="24"/>
                <w:szCs w:val="24"/>
              </w:rPr>
              <w:t>8</w:t>
            </w:r>
            <w:r w:rsidRPr="00D43530">
              <w:rPr>
                <w:sz w:val="24"/>
                <w:szCs w:val="24"/>
              </w:rPr>
              <w:t xml:space="preserve"> Marks</w:t>
            </w:r>
            <w:r w:rsidR="006A19AC">
              <w:rPr>
                <w:sz w:val="24"/>
                <w:szCs w:val="24"/>
              </w:rPr>
              <w:t xml:space="preserve"> (3year</w:t>
            </w:r>
            <w:r w:rsidR="000111E5">
              <w:rPr>
                <w:sz w:val="24"/>
                <w:szCs w:val="24"/>
              </w:rPr>
              <w:t>s</w:t>
            </w:r>
            <w:r w:rsidR="006A19AC">
              <w:rPr>
                <w:sz w:val="24"/>
                <w:szCs w:val="24"/>
              </w:rPr>
              <w:t xml:space="preserve"> post MPH experience)</w:t>
            </w:r>
          </w:p>
        </w:tc>
        <w:tc>
          <w:tcPr>
            <w:tcW w:w="988" w:type="dxa"/>
          </w:tcPr>
          <w:p w14:paraId="0805F9D9" w14:textId="4B38B574" w:rsidR="00737176" w:rsidRPr="00D43530" w:rsidRDefault="00A63BD7" w:rsidP="00F2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37176" w:rsidRPr="00D43530" w14:paraId="0313F63F" w14:textId="77777777" w:rsidTr="003B14E6">
        <w:tc>
          <w:tcPr>
            <w:tcW w:w="510" w:type="dxa"/>
            <w:shd w:val="clear" w:color="auto" w:fill="D9E2F3" w:themeFill="accent1" w:themeFillTint="33"/>
          </w:tcPr>
          <w:p w14:paraId="2BC6339C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DB6A051" w14:textId="5DBB60DA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 xml:space="preserve">Experience in </w:t>
            </w:r>
            <w:r w:rsidR="000561D9">
              <w:rPr>
                <w:b/>
                <w:sz w:val="24"/>
                <w:szCs w:val="24"/>
              </w:rPr>
              <w:t>Public Health</w:t>
            </w:r>
            <w:r w:rsidR="000561D9" w:rsidRPr="00D43530">
              <w:rPr>
                <w:b/>
                <w:sz w:val="24"/>
                <w:szCs w:val="24"/>
              </w:rPr>
              <w:t xml:space="preserve"> </w:t>
            </w:r>
            <w:r w:rsidRPr="00D43530">
              <w:rPr>
                <w:b/>
                <w:sz w:val="24"/>
                <w:szCs w:val="24"/>
              </w:rPr>
              <w:t>Consultancy (05 marks / project)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1231298E" w14:textId="77777777" w:rsidR="00737176" w:rsidRPr="00D43530" w:rsidRDefault="00737176" w:rsidP="00F21FCE">
            <w:pPr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30</w:t>
            </w:r>
          </w:p>
        </w:tc>
      </w:tr>
      <w:tr w:rsidR="00737176" w:rsidRPr="00D43530" w14:paraId="5A202947" w14:textId="77777777" w:rsidTr="003B14E6">
        <w:tc>
          <w:tcPr>
            <w:tcW w:w="510" w:type="dxa"/>
          </w:tcPr>
          <w:p w14:paraId="2FDA7135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6A35B913" w14:textId="3D4E0769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1-2 </w:t>
            </w:r>
            <w:r w:rsidR="000561D9">
              <w:rPr>
                <w:sz w:val="24"/>
                <w:szCs w:val="24"/>
              </w:rPr>
              <w:t>consultancies</w:t>
            </w:r>
          </w:p>
        </w:tc>
        <w:tc>
          <w:tcPr>
            <w:tcW w:w="988" w:type="dxa"/>
          </w:tcPr>
          <w:p w14:paraId="2A09EEF0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10</w:t>
            </w:r>
          </w:p>
        </w:tc>
      </w:tr>
      <w:tr w:rsidR="00737176" w:rsidRPr="00D43530" w14:paraId="76341EEB" w14:textId="77777777" w:rsidTr="003B14E6">
        <w:tc>
          <w:tcPr>
            <w:tcW w:w="510" w:type="dxa"/>
          </w:tcPr>
          <w:p w14:paraId="1EDC7C8F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0BA345C8" w14:textId="229452EC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3-5 </w:t>
            </w:r>
            <w:r w:rsidR="000561D9">
              <w:rPr>
                <w:sz w:val="24"/>
                <w:szCs w:val="24"/>
              </w:rPr>
              <w:t>consultancies</w:t>
            </w:r>
          </w:p>
        </w:tc>
        <w:tc>
          <w:tcPr>
            <w:tcW w:w="988" w:type="dxa"/>
          </w:tcPr>
          <w:p w14:paraId="11B8B63E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25</w:t>
            </w:r>
          </w:p>
        </w:tc>
      </w:tr>
      <w:tr w:rsidR="00737176" w:rsidRPr="00D43530" w14:paraId="08EA63FC" w14:textId="77777777" w:rsidTr="003B14E6">
        <w:tc>
          <w:tcPr>
            <w:tcW w:w="510" w:type="dxa"/>
          </w:tcPr>
          <w:p w14:paraId="489318A1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E24AAAF" w14:textId="2F3DDA2A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6 and above </w:t>
            </w:r>
          </w:p>
        </w:tc>
        <w:tc>
          <w:tcPr>
            <w:tcW w:w="988" w:type="dxa"/>
          </w:tcPr>
          <w:p w14:paraId="6FB4DF60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</w:t>
            </w:r>
          </w:p>
        </w:tc>
      </w:tr>
      <w:tr w:rsidR="00737176" w:rsidRPr="00D43530" w14:paraId="2CF872E6" w14:textId="77777777" w:rsidTr="003B14E6">
        <w:tc>
          <w:tcPr>
            <w:tcW w:w="510" w:type="dxa"/>
            <w:shd w:val="clear" w:color="auto" w:fill="D9E2F3" w:themeFill="accent1" w:themeFillTint="33"/>
          </w:tcPr>
          <w:p w14:paraId="230A62A3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076C182" w14:textId="42DAA5D7" w:rsidR="00737176" w:rsidRPr="00D43530" w:rsidRDefault="00095365" w:rsidP="00F21FCE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37176" w:rsidRPr="00D43530">
              <w:rPr>
                <w:b/>
                <w:sz w:val="24"/>
                <w:szCs w:val="24"/>
              </w:rPr>
              <w:t>Work Experience</w:t>
            </w:r>
            <w:r w:rsidR="000561D9">
              <w:rPr>
                <w:b/>
                <w:sz w:val="24"/>
                <w:szCs w:val="24"/>
              </w:rPr>
              <w:t xml:space="preserve"> in HIV/AIDS related projects</w:t>
            </w:r>
            <w:r w:rsidR="00737176" w:rsidRPr="00D43530">
              <w:rPr>
                <w:b/>
                <w:sz w:val="24"/>
                <w:szCs w:val="24"/>
              </w:rPr>
              <w:t xml:space="preserve"> (0</w:t>
            </w:r>
            <w:r w:rsidR="00D40009">
              <w:rPr>
                <w:b/>
                <w:sz w:val="24"/>
                <w:szCs w:val="24"/>
              </w:rPr>
              <w:t>7</w:t>
            </w:r>
            <w:r w:rsidR="00737176" w:rsidRPr="00D43530">
              <w:rPr>
                <w:b/>
                <w:sz w:val="24"/>
                <w:szCs w:val="24"/>
              </w:rPr>
              <w:t xml:space="preserve"> marks/project)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46EA7E34" w14:textId="34126A70" w:rsidR="00094D68" w:rsidRPr="00D43530" w:rsidRDefault="00737176" w:rsidP="000561D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4</w:t>
            </w:r>
            <w:r w:rsidR="00437B02">
              <w:rPr>
                <w:b/>
                <w:sz w:val="24"/>
                <w:szCs w:val="24"/>
              </w:rPr>
              <w:t>2</w:t>
            </w:r>
          </w:p>
        </w:tc>
      </w:tr>
      <w:tr w:rsidR="00737176" w:rsidRPr="00D43530" w14:paraId="59706196" w14:textId="77777777" w:rsidTr="003B14E6">
        <w:tc>
          <w:tcPr>
            <w:tcW w:w="510" w:type="dxa"/>
          </w:tcPr>
          <w:p w14:paraId="525CAB82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82C7EC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1-2 project(s)</w:t>
            </w:r>
          </w:p>
        </w:tc>
        <w:tc>
          <w:tcPr>
            <w:tcW w:w="988" w:type="dxa"/>
          </w:tcPr>
          <w:p w14:paraId="6E088F5A" w14:textId="6A4C505C" w:rsidR="00737176" w:rsidRPr="00D43530" w:rsidRDefault="00737176" w:rsidP="00F21FCE">
            <w:pPr>
              <w:adjustRightInd w:val="0"/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</w:t>
            </w:r>
            <w:r w:rsidR="00437B02">
              <w:rPr>
                <w:sz w:val="24"/>
                <w:szCs w:val="24"/>
              </w:rPr>
              <w:t>4</w:t>
            </w:r>
          </w:p>
        </w:tc>
      </w:tr>
      <w:tr w:rsidR="00737176" w:rsidRPr="00D43530" w14:paraId="6FE483FE" w14:textId="77777777" w:rsidTr="003B14E6">
        <w:tc>
          <w:tcPr>
            <w:tcW w:w="510" w:type="dxa"/>
          </w:tcPr>
          <w:p w14:paraId="475C94ED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5CA355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3-5 project(s)</w:t>
            </w:r>
          </w:p>
        </w:tc>
        <w:tc>
          <w:tcPr>
            <w:tcW w:w="988" w:type="dxa"/>
          </w:tcPr>
          <w:p w14:paraId="796D445C" w14:textId="22467996" w:rsidR="00737176" w:rsidRPr="00D43530" w:rsidRDefault="007943DE" w:rsidP="00F21FC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37176" w:rsidRPr="00D43530" w14:paraId="0E182A95" w14:textId="77777777" w:rsidTr="003B14E6">
        <w:tc>
          <w:tcPr>
            <w:tcW w:w="510" w:type="dxa"/>
          </w:tcPr>
          <w:p w14:paraId="2CA889CE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58BB7847" w14:textId="77777777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6 and above project(s)</w:t>
            </w:r>
          </w:p>
        </w:tc>
        <w:tc>
          <w:tcPr>
            <w:tcW w:w="988" w:type="dxa"/>
          </w:tcPr>
          <w:p w14:paraId="2B0230D5" w14:textId="3186F782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4</w:t>
            </w:r>
            <w:r w:rsidR="003B5706">
              <w:rPr>
                <w:sz w:val="24"/>
                <w:szCs w:val="24"/>
              </w:rPr>
              <w:t>2</w:t>
            </w:r>
          </w:p>
        </w:tc>
      </w:tr>
      <w:tr w:rsidR="00737176" w:rsidRPr="00D43530" w14:paraId="3549D305" w14:textId="77777777" w:rsidTr="003B14E6">
        <w:tc>
          <w:tcPr>
            <w:tcW w:w="510" w:type="dxa"/>
            <w:shd w:val="clear" w:color="auto" w:fill="D9E2F3" w:themeFill="accent1" w:themeFillTint="33"/>
          </w:tcPr>
          <w:p w14:paraId="50264961" w14:textId="77777777" w:rsidR="00737176" w:rsidRPr="00D43530" w:rsidRDefault="00737176" w:rsidP="00F21FCE">
            <w:pPr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7D9F15E" w14:textId="7857D1C2" w:rsidR="00737176" w:rsidRPr="00D43530" w:rsidRDefault="009171A2" w:rsidP="00F21FCE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Similar Work Experience </w:t>
            </w:r>
            <w:r w:rsidR="0026129E">
              <w:rPr>
                <w:b/>
                <w:sz w:val="24"/>
                <w:szCs w:val="24"/>
              </w:rPr>
              <w:t>to develop guidelines and SOPs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F0D88E7" w14:textId="0C4043B7" w:rsidR="00094D68" w:rsidRPr="00D43530" w:rsidRDefault="00737176" w:rsidP="004E5B7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10</w:t>
            </w:r>
          </w:p>
        </w:tc>
      </w:tr>
      <w:tr w:rsidR="0026129E" w:rsidRPr="00D43530" w14:paraId="1A71B501" w14:textId="77777777" w:rsidTr="0026129E">
        <w:tc>
          <w:tcPr>
            <w:tcW w:w="510" w:type="dxa"/>
            <w:shd w:val="clear" w:color="auto" w:fill="auto"/>
          </w:tcPr>
          <w:p w14:paraId="66A79704" w14:textId="77777777" w:rsidR="0026129E" w:rsidRPr="00D43530" w:rsidRDefault="0026129E" w:rsidP="00F21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2" w:type="dxa"/>
            <w:shd w:val="clear" w:color="auto" w:fill="auto"/>
          </w:tcPr>
          <w:p w14:paraId="46595D34" w14:textId="5129F53F" w:rsidR="0026129E" w:rsidRPr="0026129E" w:rsidRDefault="0026129E" w:rsidP="00F21FCE">
            <w:pPr>
              <w:adjustRightInd w:val="0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 xml:space="preserve">Guideline(s) developed =5 </w:t>
            </w:r>
          </w:p>
        </w:tc>
        <w:tc>
          <w:tcPr>
            <w:tcW w:w="988" w:type="dxa"/>
            <w:shd w:val="clear" w:color="auto" w:fill="auto"/>
          </w:tcPr>
          <w:p w14:paraId="6D596B2E" w14:textId="521A5DFC" w:rsidR="0026129E" w:rsidRPr="0026129E" w:rsidRDefault="0026129E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5</w:t>
            </w:r>
          </w:p>
        </w:tc>
      </w:tr>
      <w:tr w:rsidR="0026129E" w:rsidRPr="00D43530" w14:paraId="368B09E8" w14:textId="77777777" w:rsidTr="0026129E">
        <w:tc>
          <w:tcPr>
            <w:tcW w:w="510" w:type="dxa"/>
            <w:shd w:val="clear" w:color="auto" w:fill="auto"/>
          </w:tcPr>
          <w:p w14:paraId="3840FC4F" w14:textId="77777777" w:rsidR="0026129E" w:rsidRPr="00D43530" w:rsidRDefault="0026129E" w:rsidP="00F21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2" w:type="dxa"/>
            <w:shd w:val="clear" w:color="auto" w:fill="auto"/>
          </w:tcPr>
          <w:p w14:paraId="301C2A42" w14:textId="3BFF7438" w:rsidR="0026129E" w:rsidRPr="0026129E" w:rsidRDefault="0026129E" w:rsidP="00F21FCE">
            <w:pPr>
              <w:adjustRightInd w:val="0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SOPs developed =5</w:t>
            </w:r>
          </w:p>
        </w:tc>
        <w:tc>
          <w:tcPr>
            <w:tcW w:w="988" w:type="dxa"/>
            <w:shd w:val="clear" w:color="auto" w:fill="auto"/>
          </w:tcPr>
          <w:p w14:paraId="438DEB5C" w14:textId="58947DFD" w:rsidR="0026129E" w:rsidRPr="0026129E" w:rsidRDefault="0026129E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5</w:t>
            </w:r>
          </w:p>
        </w:tc>
      </w:tr>
      <w:tr w:rsidR="00737176" w:rsidRPr="00D43530" w14:paraId="7D1EE538" w14:textId="77777777" w:rsidTr="003B14E6">
        <w:tc>
          <w:tcPr>
            <w:tcW w:w="510" w:type="dxa"/>
          </w:tcPr>
          <w:p w14:paraId="6C313D22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380324C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Total (A+B+C+D)</w:t>
            </w:r>
          </w:p>
        </w:tc>
        <w:tc>
          <w:tcPr>
            <w:tcW w:w="988" w:type="dxa"/>
          </w:tcPr>
          <w:p w14:paraId="6BA6E7FE" w14:textId="18728439" w:rsidR="003B14E6" w:rsidRPr="00D43530" w:rsidRDefault="00737176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100</w:t>
            </w:r>
          </w:p>
        </w:tc>
      </w:tr>
      <w:tr w:rsidR="00737176" w:rsidRPr="00D43530" w14:paraId="1E52E102" w14:textId="77777777" w:rsidTr="003B14E6">
        <w:tc>
          <w:tcPr>
            <w:tcW w:w="510" w:type="dxa"/>
          </w:tcPr>
          <w:p w14:paraId="254C8F8E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052BF7F5" w14:textId="77777777" w:rsidR="00737176" w:rsidRPr="003C451B" w:rsidRDefault="00737176" w:rsidP="00F21FCE">
            <w:pPr>
              <w:adjustRightInd w:val="0"/>
              <w:rPr>
                <w:b/>
                <w:sz w:val="24"/>
                <w:szCs w:val="24"/>
              </w:rPr>
            </w:pPr>
            <w:r w:rsidRPr="003C451B">
              <w:rPr>
                <w:b/>
                <w:sz w:val="24"/>
                <w:szCs w:val="24"/>
              </w:rPr>
              <w:t>Minimum Marks required for qualification</w:t>
            </w:r>
          </w:p>
        </w:tc>
        <w:tc>
          <w:tcPr>
            <w:tcW w:w="988" w:type="dxa"/>
          </w:tcPr>
          <w:p w14:paraId="02D41C6B" w14:textId="7C472FC8" w:rsidR="003B14E6" w:rsidRPr="003C451B" w:rsidRDefault="00737176" w:rsidP="004E5B7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C451B">
              <w:rPr>
                <w:b/>
                <w:sz w:val="24"/>
                <w:szCs w:val="24"/>
              </w:rPr>
              <w:t>60</w:t>
            </w:r>
          </w:p>
        </w:tc>
      </w:tr>
    </w:tbl>
    <w:p w14:paraId="6C8EBCAE" w14:textId="77777777" w:rsidR="00737176" w:rsidRPr="00D43530" w:rsidRDefault="00737176" w:rsidP="00737176">
      <w:pPr>
        <w:rPr>
          <w:sz w:val="24"/>
          <w:szCs w:val="24"/>
        </w:rPr>
      </w:pPr>
    </w:p>
    <w:p w14:paraId="3AE93D79" w14:textId="77777777" w:rsidR="00737176" w:rsidRPr="00D43530" w:rsidRDefault="00737176" w:rsidP="00737176">
      <w:pPr>
        <w:rPr>
          <w:sz w:val="24"/>
          <w:szCs w:val="24"/>
        </w:rPr>
      </w:pPr>
    </w:p>
    <w:p w14:paraId="20E811EB" w14:textId="77777777" w:rsidR="00737176" w:rsidRPr="00D43530" w:rsidRDefault="00737176" w:rsidP="00737176">
      <w:pPr>
        <w:rPr>
          <w:sz w:val="24"/>
          <w:szCs w:val="24"/>
        </w:rPr>
      </w:pPr>
    </w:p>
    <w:p w14:paraId="02041860" w14:textId="6DD7C7E8" w:rsidR="00737176" w:rsidRPr="00D43530" w:rsidRDefault="00BD356E" w:rsidP="00BD356E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73E1B6B" w14:textId="060E4E3E" w:rsidR="00483313" w:rsidRPr="00D43530" w:rsidRDefault="00094D68" w:rsidP="00483313">
      <w:pPr>
        <w:rPr>
          <w:sz w:val="24"/>
          <w:szCs w:val="24"/>
        </w:rPr>
        <w:sectPr w:rsidR="00483313" w:rsidRPr="00D43530">
          <w:pgSz w:w="11910" w:h="16840"/>
          <w:pgMar w:top="900" w:right="960" w:bottom="840" w:left="620" w:header="416" w:footer="651" w:gutter="0"/>
          <w:cols w:space="720"/>
        </w:sect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4AE9FA8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0A2FA3F6" w14:textId="77777777" w:rsidR="00483313" w:rsidRPr="00D43530" w:rsidRDefault="00483313" w:rsidP="00483313">
      <w:pPr>
        <w:pStyle w:val="BodyText"/>
        <w:spacing w:before="2"/>
        <w:rPr>
          <w:sz w:val="24"/>
          <w:szCs w:val="24"/>
        </w:rPr>
      </w:pPr>
    </w:p>
    <w:p w14:paraId="30DD630B" w14:textId="4DA6BF99" w:rsidR="00483313" w:rsidRPr="00094D68" w:rsidRDefault="00483313" w:rsidP="00483313">
      <w:pPr>
        <w:pStyle w:val="Heading1"/>
        <w:numPr>
          <w:ilvl w:val="0"/>
          <w:numId w:val="1"/>
        </w:numPr>
        <w:tabs>
          <w:tab w:val="left" w:pos="1181"/>
        </w:tabs>
        <w:spacing w:before="88"/>
        <w:jc w:val="left"/>
        <w:rPr>
          <w:sz w:val="24"/>
          <w:szCs w:val="24"/>
        </w:rPr>
      </w:pPr>
      <w:r w:rsidRPr="00D43530">
        <w:rPr>
          <w:sz w:val="24"/>
          <w:szCs w:val="24"/>
        </w:rPr>
        <w:t>Information about the</w:t>
      </w:r>
      <w:r w:rsidRPr="00D43530">
        <w:rPr>
          <w:spacing w:val="-8"/>
          <w:sz w:val="24"/>
          <w:szCs w:val="24"/>
        </w:rPr>
        <w:t xml:space="preserve"> </w:t>
      </w:r>
      <w:r w:rsidRPr="00D43530">
        <w:rPr>
          <w:sz w:val="24"/>
          <w:szCs w:val="24"/>
        </w:rPr>
        <w:t>applicant</w:t>
      </w:r>
      <w:r w:rsidR="00094D68">
        <w:rPr>
          <w:sz w:val="24"/>
          <w:szCs w:val="24"/>
        </w:rPr>
        <w:t>:</w:t>
      </w:r>
    </w:p>
    <w:p w14:paraId="382D7A95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483313" w:rsidRPr="00D43530" w14:paraId="133167EC" w14:textId="77777777" w:rsidTr="00F21FCE">
        <w:trPr>
          <w:trHeight w:val="537"/>
        </w:trPr>
        <w:tc>
          <w:tcPr>
            <w:tcW w:w="3056" w:type="dxa"/>
          </w:tcPr>
          <w:p w14:paraId="43C47AF3" w14:textId="519D5B5A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Name of </w:t>
            </w:r>
            <w:r w:rsidR="000F0804" w:rsidRPr="00D43530">
              <w:rPr>
                <w:sz w:val="24"/>
                <w:szCs w:val="24"/>
              </w:rPr>
              <w:t>Applicant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63AD876E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680D0ADD" w14:textId="77777777" w:rsidTr="00F21FCE">
        <w:trPr>
          <w:trHeight w:val="1074"/>
        </w:trPr>
        <w:tc>
          <w:tcPr>
            <w:tcW w:w="3056" w:type="dxa"/>
          </w:tcPr>
          <w:p w14:paraId="696C7DDB" w14:textId="55D376B9" w:rsidR="00684616" w:rsidRPr="00684616" w:rsidRDefault="00483313" w:rsidP="00684616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0225327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00F2D33D" w14:textId="77777777" w:rsidTr="00F21FCE">
        <w:trPr>
          <w:trHeight w:val="537"/>
        </w:trPr>
        <w:tc>
          <w:tcPr>
            <w:tcW w:w="3056" w:type="dxa"/>
          </w:tcPr>
          <w:p w14:paraId="5766BD1E" w14:textId="33E2A7E6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</w:t>
            </w:r>
            <w:r w:rsidR="005E250A" w:rsidRPr="00D43530">
              <w:rPr>
                <w:sz w:val="24"/>
                <w:szCs w:val="24"/>
              </w:rPr>
              <w:t xml:space="preserve"> (if any):</w:t>
            </w:r>
          </w:p>
        </w:tc>
        <w:tc>
          <w:tcPr>
            <w:tcW w:w="5853" w:type="dxa"/>
          </w:tcPr>
          <w:p w14:paraId="1B7209E8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2FDF62C" w14:textId="77777777" w:rsidTr="00F21FCE">
        <w:trPr>
          <w:trHeight w:val="537"/>
        </w:trPr>
        <w:tc>
          <w:tcPr>
            <w:tcW w:w="3056" w:type="dxa"/>
          </w:tcPr>
          <w:p w14:paraId="42DD7251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4477622B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822C41F" w14:textId="77777777" w:rsidTr="00F21FCE">
        <w:trPr>
          <w:trHeight w:val="537"/>
        </w:trPr>
        <w:tc>
          <w:tcPr>
            <w:tcW w:w="3056" w:type="dxa"/>
          </w:tcPr>
          <w:p w14:paraId="53D9B4B3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61F6122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66FB336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p w14:paraId="4B5E8D4F" w14:textId="5C868C88" w:rsidR="00483313" w:rsidRPr="00D43530" w:rsidRDefault="00F5208B" w:rsidP="00F5208B">
      <w:pPr>
        <w:pStyle w:val="BodyText"/>
        <w:ind w:left="7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2-</w:t>
      </w:r>
      <w:r w:rsidRPr="00D43530">
        <w:rPr>
          <w:b/>
          <w:sz w:val="24"/>
          <w:szCs w:val="24"/>
        </w:rPr>
        <w:tab/>
      </w:r>
      <w:r w:rsidR="00066B75" w:rsidRPr="00D43530">
        <w:rPr>
          <w:b/>
          <w:sz w:val="24"/>
          <w:szCs w:val="24"/>
        </w:rPr>
        <w:t xml:space="preserve">Please provide detail of </w:t>
      </w:r>
      <w:r w:rsidR="00EC3AD1" w:rsidRPr="00D43530">
        <w:rPr>
          <w:b/>
          <w:sz w:val="24"/>
          <w:szCs w:val="24"/>
        </w:rPr>
        <w:t xml:space="preserve">each </w:t>
      </w:r>
      <w:r w:rsidR="00066B75" w:rsidRPr="00D43530">
        <w:rPr>
          <w:b/>
          <w:sz w:val="24"/>
          <w:szCs w:val="24"/>
        </w:rPr>
        <w:t>consultanc</w:t>
      </w:r>
      <w:r w:rsidR="00EC3AD1" w:rsidRPr="00D43530">
        <w:rPr>
          <w:b/>
          <w:sz w:val="24"/>
          <w:szCs w:val="24"/>
        </w:rPr>
        <w:t>y</w:t>
      </w:r>
      <w:r w:rsidR="00066B75" w:rsidRPr="00D43530">
        <w:rPr>
          <w:b/>
          <w:sz w:val="24"/>
          <w:szCs w:val="24"/>
        </w:rPr>
        <w:t xml:space="preserve"> </w:t>
      </w:r>
      <w:r w:rsidRPr="00D43530">
        <w:rPr>
          <w:b/>
          <w:sz w:val="24"/>
          <w:szCs w:val="24"/>
        </w:rPr>
        <w:t>(</w:t>
      </w:r>
      <w:r w:rsidR="00066B75" w:rsidRPr="00D43530">
        <w:rPr>
          <w:b/>
          <w:sz w:val="24"/>
          <w:szCs w:val="24"/>
        </w:rPr>
        <w:t>completed</w:t>
      </w:r>
      <w:r w:rsidRPr="00D43530">
        <w:rPr>
          <w:b/>
          <w:sz w:val="24"/>
          <w:szCs w:val="24"/>
        </w:rPr>
        <w:t>) as per following table. Please   use one table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73735A21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D43530" w14:paraId="3D389E8C" w14:textId="77777777" w:rsidTr="00F21FCE">
        <w:trPr>
          <w:trHeight w:val="537"/>
        </w:trPr>
        <w:tc>
          <w:tcPr>
            <w:tcW w:w="4508" w:type="dxa"/>
          </w:tcPr>
          <w:p w14:paraId="2B559E93" w14:textId="749B9162" w:rsidR="00483313" w:rsidRPr="00D43530" w:rsidRDefault="009C2501" w:rsidP="00F5208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Consultancy</w:t>
            </w:r>
            <w:r w:rsidR="00483313" w:rsidRPr="00D43530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510" w:type="dxa"/>
          </w:tcPr>
          <w:p w14:paraId="0EB1272D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4915863" w14:textId="77777777" w:rsidTr="00F21FCE">
        <w:trPr>
          <w:trHeight w:val="537"/>
        </w:trPr>
        <w:tc>
          <w:tcPr>
            <w:tcW w:w="4508" w:type="dxa"/>
          </w:tcPr>
          <w:p w14:paraId="4027395A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3BCFF907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52420C67" w14:textId="77777777" w:rsidTr="00F21FCE">
        <w:trPr>
          <w:trHeight w:val="537"/>
        </w:trPr>
        <w:tc>
          <w:tcPr>
            <w:tcW w:w="4508" w:type="dxa"/>
          </w:tcPr>
          <w:p w14:paraId="46F89572" w14:textId="6F0EF28D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Geographical</w:t>
            </w:r>
            <w:r w:rsidRPr="00D43530">
              <w:rPr>
                <w:spacing w:val="-32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location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w w:val="110"/>
                <w:sz w:val="24"/>
                <w:szCs w:val="24"/>
              </w:rPr>
              <w:t>/</w:t>
            </w:r>
            <w:r w:rsidRPr="00D43530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country</w:t>
            </w:r>
            <w:r w:rsidRPr="00D43530">
              <w:rPr>
                <w:spacing w:val="-31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of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the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project</w:t>
            </w:r>
            <w:r w:rsidR="009C2501" w:rsidRPr="00D43530">
              <w:rPr>
                <w:sz w:val="24"/>
                <w:szCs w:val="24"/>
              </w:rPr>
              <w:t>/consultancy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498A1B31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FE9A67" w14:textId="77777777" w:rsidTr="00F21FCE">
        <w:trPr>
          <w:trHeight w:val="537"/>
        </w:trPr>
        <w:tc>
          <w:tcPr>
            <w:tcW w:w="4508" w:type="dxa"/>
          </w:tcPr>
          <w:p w14:paraId="2D9CE599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7720E50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3F1831" w14:textId="77777777" w:rsidTr="00F21FCE">
        <w:trPr>
          <w:trHeight w:val="806"/>
        </w:trPr>
        <w:tc>
          <w:tcPr>
            <w:tcW w:w="4508" w:type="dxa"/>
          </w:tcPr>
          <w:p w14:paraId="19763411" w14:textId="77777777" w:rsidR="00483313" w:rsidRPr="00D43530" w:rsidRDefault="00483313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Contact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details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reference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at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the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funding </w:t>
            </w:r>
            <w:r w:rsidRPr="00D43530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66B83110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25D83217" w14:textId="77777777" w:rsidTr="00F21FCE">
        <w:trPr>
          <w:trHeight w:val="806"/>
        </w:trPr>
        <w:tc>
          <w:tcPr>
            <w:tcW w:w="4508" w:type="dxa"/>
          </w:tcPr>
          <w:p w14:paraId="668FE06C" w14:textId="2CA17178" w:rsidR="00483313" w:rsidRPr="00D43530" w:rsidRDefault="00483313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Relevance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to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this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="009C2501" w:rsidRPr="00D43530">
              <w:rPr>
                <w:w w:val="95"/>
                <w:sz w:val="24"/>
                <w:szCs w:val="24"/>
              </w:rPr>
              <w:t>consultancy</w:t>
            </w:r>
            <w:r w:rsidRPr="00D4353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in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terms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 technical</w:t>
            </w:r>
            <w:r w:rsidRPr="00D4353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area</w:t>
            </w:r>
            <w:r w:rsidR="009C2501" w:rsidRPr="00D43530">
              <w:rPr>
                <w:w w:val="95"/>
                <w:sz w:val="24"/>
                <w:szCs w:val="24"/>
              </w:rPr>
              <w:t xml:space="preserve"> with this EOI</w:t>
            </w:r>
          </w:p>
        </w:tc>
        <w:tc>
          <w:tcPr>
            <w:tcW w:w="4510" w:type="dxa"/>
          </w:tcPr>
          <w:p w14:paraId="38A17A28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300 words max</w:t>
            </w:r>
          </w:p>
        </w:tc>
      </w:tr>
    </w:tbl>
    <w:p w14:paraId="720662DC" w14:textId="77777777" w:rsidR="00483313" w:rsidRPr="00D43530" w:rsidRDefault="00483313" w:rsidP="00483313">
      <w:pPr>
        <w:pStyle w:val="BodyText"/>
        <w:rPr>
          <w:b/>
          <w:sz w:val="24"/>
          <w:szCs w:val="24"/>
        </w:rPr>
      </w:pPr>
    </w:p>
    <w:p w14:paraId="7A0B8F33" w14:textId="21755B74" w:rsidR="00483313" w:rsidRPr="00D43530" w:rsidRDefault="00F5208B" w:rsidP="00F5208B">
      <w:pPr>
        <w:pStyle w:val="BodyText"/>
        <w:ind w:left="7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3-</w:t>
      </w:r>
      <w:r w:rsidRPr="00D43530">
        <w:rPr>
          <w:b/>
          <w:sz w:val="24"/>
          <w:szCs w:val="24"/>
        </w:rPr>
        <w:tab/>
        <w:t>Please provide detail of HIV/AIDS related</w:t>
      </w:r>
      <w:r w:rsidR="00B148F9">
        <w:rPr>
          <w:b/>
          <w:sz w:val="24"/>
          <w:szCs w:val="24"/>
        </w:rPr>
        <w:t xml:space="preserve"> projects</w:t>
      </w:r>
      <w:r w:rsidRPr="00D43530">
        <w:rPr>
          <w:b/>
          <w:sz w:val="24"/>
          <w:szCs w:val="24"/>
        </w:rPr>
        <w:t>(completed). Please use one tablet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1AA1F374" w14:textId="77777777" w:rsidR="00EC3AD1" w:rsidRPr="00D43530" w:rsidRDefault="00EC3AD1" w:rsidP="00F5208B">
      <w:pPr>
        <w:pStyle w:val="BodyText"/>
        <w:ind w:left="720"/>
        <w:rPr>
          <w:b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094D68" w14:paraId="3252BE30" w14:textId="77777777" w:rsidTr="00F21FCE">
        <w:trPr>
          <w:trHeight w:val="537"/>
        </w:trPr>
        <w:tc>
          <w:tcPr>
            <w:tcW w:w="4508" w:type="dxa"/>
          </w:tcPr>
          <w:p w14:paraId="28818C58" w14:textId="66E66BEE" w:rsidR="00483313" w:rsidRPr="00094D68" w:rsidRDefault="00EC3AD1" w:rsidP="00EC3AD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Consultancy</w:t>
            </w:r>
            <w:r w:rsidR="00B148F9">
              <w:rPr>
                <w:sz w:val="24"/>
                <w:szCs w:val="24"/>
              </w:rPr>
              <w:t>/Project</w:t>
            </w:r>
            <w:r w:rsidRPr="00094D68">
              <w:rPr>
                <w:sz w:val="24"/>
                <w:szCs w:val="24"/>
              </w:rPr>
              <w:t xml:space="preserve"> </w:t>
            </w:r>
            <w:r w:rsidR="00483313" w:rsidRPr="00094D68">
              <w:rPr>
                <w:sz w:val="24"/>
                <w:szCs w:val="24"/>
              </w:rPr>
              <w:t>name:</w:t>
            </w:r>
          </w:p>
        </w:tc>
        <w:tc>
          <w:tcPr>
            <w:tcW w:w="4510" w:type="dxa"/>
          </w:tcPr>
          <w:p w14:paraId="0CF1C657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094D68" w14:paraId="2EC5DEB8" w14:textId="77777777" w:rsidTr="00F21FCE">
        <w:trPr>
          <w:trHeight w:val="537"/>
        </w:trPr>
        <w:tc>
          <w:tcPr>
            <w:tcW w:w="4508" w:type="dxa"/>
          </w:tcPr>
          <w:p w14:paraId="2B571553" w14:textId="77777777" w:rsidR="00483313" w:rsidRPr="00094D68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46D9DB7B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787B34C1" w14:textId="77777777" w:rsidTr="00F21FCE">
        <w:trPr>
          <w:trHeight w:val="537"/>
        </w:trPr>
        <w:tc>
          <w:tcPr>
            <w:tcW w:w="4508" w:type="dxa"/>
          </w:tcPr>
          <w:p w14:paraId="77FDF4EF" w14:textId="28E5F6B0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Geographical</w:t>
            </w:r>
            <w:r w:rsidRPr="00094D68">
              <w:rPr>
                <w:spacing w:val="-32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location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w w:val="110"/>
                <w:sz w:val="24"/>
                <w:szCs w:val="24"/>
              </w:rPr>
              <w:t>/</w:t>
            </w:r>
            <w:r w:rsidRPr="00094D68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country</w:t>
            </w:r>
            <w:r w:rsidRPr="00094D68">
              <w:rPr>
                <w:spacing w:val="-31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of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the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64AA6896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7738EE7" w14:textId="77777777" w:rsidTr="00F21FCE">
        <w:trPr>
          <w:trHeight w:val="537"/>
        </w:trPr>
        <w:tc>
          <w:tcPr>
            <w:tcW w:w="4508" w:type="dxa"/>
          </w:tcPr>
          <w:p w14:paraId="232EE563" w14:textId="35D078B4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5922CF32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95B052A" w14:textId="77777777" w:rsidTr="00F21FCE">
        <w:trPr>
          <w:trHeight w:val="806"/>
        </w:trPr>
        <w:tc>
          <w:tcPr>
            <w:tcW w:w="4508" w:type="dxa"/>
          </w:tcPr>
          <w:p w14:paraId="173DF050" w14:textId="0F7F5224" w:rsidR="009C2501" w:rsidRPr="00094D68" w:rsidRDefault="009C2501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Contact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details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reference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at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the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 xml:space="preserve">funding </w:t>
            </w:r>
            <w:r w:rsidRPr="00094D68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3E38EFF9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6AC8735F" w14:textId="77777777" w:rsidTr="00F21FCE">
        <w:trPr>
          <w:trHeight w:val="805"/>
        </w:trPr>
        <w:tc>
          <w:tcPr>
            <w:tcW w:w="4508" w:type="dxa"/>
          </w:tcPr>
          <w:p w14:paraId="23E1F0B4" w14:textId="783399DA" w:rsidR="009C2501" w:rsidRPr="00094D68" w:rsidRDefault="009C2501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lastRenderedPageBreak/>
              <w:t>Relevance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to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this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consultancy</w:t>
            </w:r>
            <w:r w:rsidRPr="00094D68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in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terms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 technical</w:t>
            </w:r>
            <w:r w:rsidRPr="00094D6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2DDBF811" w14:textId="77777777" w:rsidR="009C2501" w:rsidRPr="00094D68" w:rsidRDefault="009C2501" w:rsidP="009C250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300 words max</w:t>
            </w:r>
          </w:p>
        </w:tc>
      </w:tr>
    </w:tbl>
    <w:p w14:paraId="42C75481" w14:textId="77777777" w:rsidR="00094D68" w:rsidRDefault="00094D68" w:rsidP="00094D68">
      <w:pPr>
        <w:tabs>
          <w:tab w:val="left" w:pos="3131"/>
        </w:tabs>
        <w:rPr>
          <w:sz w:val="24"/>
          <w:szCs w:val="24"/>
        </w:rPr>
      </w:pPr>
    </w:p>
    <w:p w14:paraId="3635BB2D" w14:textId="7D43CFDE" w:rsidR="00094D68" w:rsidRPr="00D43530" w:rsidRDefault="00094D68" w:rsidP="00094D68">
      <w:pPr>
        <w:spacing w:before="92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3530">
        <w:rPr>
          <w:b/>
          <w:sz w:val="24"/>
          <w:szCs w:val="24"/>
        </w:rPr>
        <w:t>3-</w:t>
      </w:r>
      <w:r w:rsidRPr="00D43530">
        <w:rPr>
          <w:b/>
          <w:sz w:val="24"/>
          <w:szCs w:val="24"/>
        </w:rPr>
        <w:tab/>
        <w:t>Additional capacity statement</w:t>
      </w:r>
      <w:r>
        <w:rPr>
          <w:b/>
          <w:sz w:val="24"/>
          <w:szCs w:val="24"/>
        </w:rPr>
        <w:t>:</w:t>
      </w:r>
    </w:p>
    <w:p w14:paraId="465A8769" w14:textId="77777777" w:rsidR="00094D68" w:rsidRPr="00D43530" w:rsidRDefault="00094D68" w:rsidP="00094D68">
      <w:pPr>
        <w:pStyle w:val="BodyText"/>
        <w:spacing w:before="11"/>
        <w:rPr>
          <w:b/>
          <w:sz w:val="24"/>
          <w:szCs w:val="24"/>
        </w:rPr>
      </w:pPr>
    </w:p>
    <w:p w14:paraId="1A09ADB9" w14:textId="0B169AF8" w:rsidR="00094D68" w:rsidRPr="00684616" w:rsidRDefault="00094D68" w:rsidP="00094D6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684616">
        <w:rPr>
          <w:rFonts w:ascii="Arial" w:hAnsi="Arial" w:cs="Arial"/>
          <w:b w:val="0"/>
          <w:w w:val="95"/>
          <w:sz w:val="24"/>
          <w:szCs w:val="24"/>
        </w:rPr>
        <w:t>Please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include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additional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information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highlight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your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capacity 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deliver NACP CMU PR-GFATM in this consultancy:</w:t>
      </w:r>
    </w:p>
    <w:p w14:paraId="005A5F3D" w14:textId="77777777" w:rsidR="00094D68" w:rsidRPr="00D43530" w:rsidRDefault="00094D68" w:rsidP="00094D68">
      <w:pPr>
        <w:spacing w:before="35"/>
        <w:rPr>
          <w:b/>
          <w:sz w:val="24"/>
          <w:szCs w:val="24"/>
        </w:rPr>
      </w:pPr>
    </w:p>
    <w:p w14:paraId="0E8382FF" w14:textId="73EAC1CD" w:rsidR="00094D68" w:rsidRPr="00D43530" w:rsidRDefault="00094D68" w:rsidP="00094D68">
      <w:pPr>
        <w:pStyle w:val="BodyText"/>
        <w:spacing w:before="5"/>
        <w:rPr>
          <w:b/>
          <w:sz w:val="24"/>
          <w:szCs w:val="24"/>
        </w:rPr>
      </w:pPr>
      <w:r w:rsidRPr="00D4353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D76392" wp14:editId="6D13861E">
                <wp:simplePos x="0" y="0"/>
                <wp:positionH relativeFrom="page">
                  <wp:posOffset>881380</wp:posOffset>
                </wp:positionH>
                <wp:positionV relativeFrom="paragraph">
                  <wp:posOffset>127635</wp:posOffset>
                </wp:positionV>
                <wp:extent cx="5800090" cy="1036955"/>
                <wp:effectExtent l="5080" t="5715" r="5080" b="508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036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4DDC" w14:textId="77777777" w:rsidR="00094D68" w:rsidRDefault="00094D68" w:rsidP="00094D68">
                            <w:pPr>
                              <w:pStyle w:val="BodyText"/>
                              <w:spacing w:before="21"/>
                              <w:ind w:left="48"/>
                            </w:pPr>
                            <w:r>
                              <w:t>Maximum words: 1000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6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4pt;margin-top:10.05pt;width:456.7pt;height:81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" filled="f" strokeweight=".48pt">
                <v:textbox inset="0,0,0,0">
                  <w:txbxContent>
                    <w:p w14:paraId="19964DDC" w14:textId="77777777" w:rsidR="00094D68" w:rsidRDefault="00094D68" w:rsidP="00094D68">
                      <w:pPr>
                        <w:pStyle w:val="BodyText"/>
                        <w:spacing w:before="21"/>
                        <w:ind w:left="48"/>
                      </w:pPr>
                      <w:r>
                        <w:t>Maximum words: 1000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5338C" w14:textId="77777777" w:rsidR="00094D68" w:rsidRPr="00D43530" w:rsidRDefault="00094D68" w:rsidP="00094D68">
      <w:pPr>
        <w:pStyle w:val="BodyText"/>
        <w:spacing w:before="3"/>
        <w:rPr>
          <w:b/>
          <w:sz w:val="24"/>
          <w:szCs w:val="24"/>
        </w:rPr>
      </w:pPr>
    </w:p>
    <w:p w14:paraId="71000333" w14:textId="18E4D062" w:rsidR="00094D68" w:rsidRPr="00D43530" w:rsidRDefault="00094D68" w:rsidP="00094D68">
      <w:pPr>
        <w:pStyle w:val="BodyText"/>
        <w:spacing w:before="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43530">
        <w:rPr>
          <w:b/>
          <w:sz w:val="24"/>
          <w:szCs w:val="24"/>
        </w:rPr>
        <w:t xml:space="preserve">4- </w:t>
      </w:r>
      <w:r w:rsidR="00897997">
        <w:rPr>
          <w:b/>
          <w:sz w:val="24"/>
          <w:szCs w:val="24"/>
        </w:rPr>
        <w:t xml:space="preserve">Similar work experience in the development of guidelines and </w:t>
      </w:r>
      <w:proofErr w:type="gramStart"/>
      <w:r w:rsidR="00897997">
        <w:rPr>
          <w:b/>
          <w:sz w:val="24"/>
          <w:szCs w:val="24"/>
        </w:rPr>
        <w:t xml:space="preserve">SOPs </w:t>
      </w:r>
      <w:r w:rsidRPr="00D43530">
        <w:rPr>
          <w:b/>
          <w:sz w:val="24"/>
          <w:szCs w:val="24"/>
        </w:rPr>
        <w:t>:</w:t>
      </w:r>
      <w:proofErr w:type="gramEnd"/>
    </w:p>
    <w:p w14:paraId="75997BF6" w14:textId="77777777" w:rsidR="00094D68" w:rsidRDefault="00094D68" w:rsidP="00094D68">
      <w:pPr>
        <w:tabs>
          <w:tab w:val="left" w:pos="2210"/>
        </w:tabs>
        <w:rPr>
          <w:sz w:val="24"/>
          <w:szCs w:val="24"/>
        </w:rPr>
      </w:pPr>
    </w:p>
    <w:p w14:paraId="04B5F6CF" w14:textId="1D1B02D1" w:rsidR="00094D68" w:rsidRPr="00094D68" w:rsidRDefault="00FF3E65" w:rsidP="00094D68">
      <w:pPr>
        <w:tabs>
          <w:tab w:val="left" w:pos="2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6265602" w14:textId="77777777" w:rsidR="007466E5" w:rsidRPr="00094D68" w:rsidRDefault="007466E5" w:rsidP="00094D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7466E5" w:rsidRPr="00094D68" w14:paraId="0C80C9E2" w14:textId="77777777" w:rsidTr="001E297D">
        <w:trPr>
          <w:trHeight w:val="537"/>
        </w:trPr>
        <w:tc>
          <w:tcPr>
            <w:tcW w:w="4508" w:type="dxa"/>
          </w:tcPr>
          <w:p w14:paraId="77BE6B4E" w14:textId="315A118F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 of guidelines/SOPs:</w:t>
            </w:r>
          </w:p>
        </w:tc>
        <w:tc>
          <w:tcPr>
            <w:tcW w:w="4510" w:type="dxa"/>
          </w:tcPr>
          <w:p w14:paraId="5F2794B5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29FB10D3" w14:textId="77777777" w:rsidTr="001E297D">
        <w:trPr>
          <w:trHeight w:val="537"/>
        </w:trPr>
        <w:tc>
          <w:tcPr>
            <w:tcW w:w="4508" w:type="dxa"/>
          </w:tcPr>
          <w:p w14:paraId="43CDACAE" w14:textId="0AAC2611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of development:</w:t>
            </w:r>
          </w:p>
        </w:tc>
        <w:tc>
          <w:tcPr>
            <w:tcW w:w="4510" w:type="dxa"/>
          </w:tcPr>
          <w:p w14:paraId="44667749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61E425DC" w14:textId="77777777" w:rsidTr="001E297D">
        <w:trPr>
          <w:trHeight w:val="537"/>
        </w:trPr>
        <w:tc>
          <w:tcPr>
            <w:tcW w:w="4508" w:type="dxa"/>
          </w:tcPr>
          <w:p w14:paraId="550C6A43" w14:textId="77777777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585577DC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1AED2B09" w14:textId="77777777" w:rsidTr="001E297D">
        <w:trPr>
          <w:trHeight w:val="805"/>
        </w:trPr>
        <w:tc>
          <w:tcPr>
            <w:tcW w:w="4508" w:type="dxa"/>
          </w:tcPr>
          <w:p w14:paraId="3AFF0383" w14:textId="728E0BF1" w:rsidR="007466E5" w:rsidRPr="00094D68" w:rsidRDefault="007466E5" w:rsidP="001E297D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Please provide one copy of any one guideline and SOP</w:t>
            </w:r>
          </w:p>
        </w:tc>
        <w:tc>
          <w:tcPr>
            <w:tcW w:w="4510" w:type="dxa"/>
          </w:tcPr>
          <w:p w14:paraId="64368730" w14:textId="668C11E0" w:rsidR="007466E5" w:rsidRPr="00094D68" w:rsidRDefault="007466E5" w:rsidP="001E297D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</w:tbl>
    <w:p w14:paraId="25DB9024" w14:textId="57FA3DEB" w:rsidR="00094D68" w:rsidRPr="00094D68" w:rsidRDefault="00094D68" w:rsidP="00094D68">
      <w:pPr>
        <w:rPr>
          <w:sz w:val="24"/>
          <w:szCs w:val="24"/>
        </w:rPr>
      </w:pPr>
    </w:p>
    <w:p w14:paraId="663D5B9F" w14:textId="77777777" w:rsidR="00094D68" w:rsidRDefault="00094D68" w:rsidP="00094D68">
      <w:pPr>
        <w:rPr>
          <w:sz w:val="24"/>
          <w:szCs w:val="24"/>
        </w:rPr>
      </w:pPr>
    </w:p>
    <w:p w14:paraId="64B3413F" w14:textId="12F3839C" w:rsidR="00094D68" w:rsidRDefault="00094D68" w:rsidP="00094D68">
      <w:pPr>
        <w:tabs>
          <w:tab w:val="left" w:pos="1256"/>
        </w:tabs>
        <w:ind w:left="360"/>
        <w:rPr>
          <w:b/>
          <w:sz w:val="24"/>
          <w:szCs w:val="24"/>
        </w:rPr>
      </w:pPr>
      <w:r w:rsidRPr="00094D68">
        <w:rPr>
          <w:b/>
          <w:sz w:val="24"/>
          <w:szCs w:val="24"/>
        </w:rPr>
        <w:t xml:space="preserve"> 5- Required documents:</w:t>
      </w:r>
    </w:p>
    <w:p w14:paraId="230CBCAF" w14:textId="3AAF4437" w:rsidR="00094D68" w:rsidRPr="005C21A2" w:rsidRDefault="00094D68" w:rsidP="00094D68">
      <w:pPr>
        <w:tabs>
          <w:tab w:val="left" w:pos="1256"/>
        </w:tabs>
        <w:ind w:left="360"/>
        <w:rPr>
          <w:sz w:val="24"/>
          <w:szCs w:val="24"/>
        </w:rPr>
      </w:pPr>
    </w:p>
    <w:p w14:paraId="70D8C61F" w14:textId="1D46F5F3" w:rsidR="00094D68" w:rsidRPr="005C21A2" w:rsidRDefault="006140C4" w:rsidP="005C21A2">
      <w:pPr>
        <w:pStyle w:val="ListParagraph"/>
        <w:numPr>
          <w:ilvl w:val="0"/>
          <w:numId w:val="3"/>
        </w:numPr>
        <w:tabs>
          <w:tab w:val="left" w:pos="1256"/>
        </w:tabs>
        <w:rPr>
          <w:sz w:val="24"/>
          <w:szCs w:val="24"/>
        </w:rPr>
      </w:pPr>
      <w:r w:rsidRPr="005C21A2">
        <w:rPr>
          <w:sz w:val="24"/>
          <w:szCs w:val="24"/>
        </w:rPr>
        <w:t>Filled EOI Application Form</w:t>
      </w:r>
    </w:p>
    <w:p w14:paraId="099AE581" w14:textId="4F425F94" w:rsidR="006140C4" w:rsidRDefault="006140C4" w:rsidP="005C21A2">
      <w:pPr>
        <w:pStyle w:val="ListParagraph"/>
        <w:numPr>
          <w:ilvl w:val="0"/>
          <w:numId w:val="3"/>
        </w:numPr>
        <w:tabs>
          <w:tab w:val="left" w:pos="1256"/>
        </w:tabs>
        <w:rPr>
          <w:sz w:val="24"/>
          <w:szCs w:val="24"/>
        </w:rPr>
      </w:pPr>
      <w:r w:rsidRPr="005C21A2">
        <w:rPr>
          <w:sz w:val="24"/>
          <w:szCs w:val="24"/>
        </w:rPr>
        <w:t>Update Resume</w:t>
      </w:r>
    </w:p>
    <w:p w14:paraId="40598DC0" w14:textId="77777777" w:rsidR="00313F28" w:rsidRDefault="00313F28" w:rsidP="00313F28">
      <w:pPr>
        <w:pStyle w:val="ListParagraph"/>
        <w:tabs>
          <w:tab w:val="left" w:pos="1256"/>
        </w:tabs>
        <w:ind w:left="1080" w:firstLine="0"/>
        <w:rPr>
          <w:sz w:val="24"/>
          <w:szCs w:val="24"/>
        </w:rPr>
      </w:pPr>
    </w:p>
    <w:p w14:paraId="51EA73EA" w14:textId="3B8743D7" w:rsidR="00313F28" w:rsidRPr="00313F28" w:rsidRDefault="00313F28" w:rsidP="00313F28">
      <w:pPr>
        <w:tabs>
          <w:tab w:val="left" w:pos="125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Pr="00313F28">
        <w:rPr>
          <w:sz w:val="24"/>
          <w:szCs w:val="24"/>
        </w:rPr>
        <w:t>Two set of above documents must be sealed in envelope clearly mentioning “EOI No. and title of the consultancy</w:t>
      </w:r>
    </w:p>
    <w:p w14:paraId="49C277F0" w14:textId="44802042" w:rsidR="00A154A8" w:rsidRDefault="00A154A8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0262574D" w14:textId="18D003F4" w:rsidR="00A154A8" w:rsidRDefault="00A154A8" w:rsidP="00094D68">
      <w:pPr>
        <w:tabs>
          <w:tab w:val="left" w:pos="125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6- Method of procurement:</w:t>
      </w:r>
    </w:p>
    <w:p w14:paraId="7F346C32" w14:textId="1927C216" w:rsidR="00684616" w:rsidRDefault="00684616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26FF037E" w14:textId="3C88E18E" w:rsidR="00094D68" w:rsidRPr="00684616" w:rsidRDefault="00684616" w:rsidP="00684616">
      <w:pPr>
        <w:ind w:left="360"/>
        <w:rPr>
          <w:rFonts w:cstheme="minorHAnsi"/>
          <w:sz w:val="24"/>
          <w:szCs w:val="24"/>
        </w:rPr>
        <w:sectPr w:rsidR="00094D68" w:rsidRPr="00684616" w:rsidSect="00EF6653">
          <w:pgSz w:w="11910" w:h="16840"/>
          <w:pgMar w:top="900" w:right="960" w:bottom="2070" w:left="620" w:header="416" w:footer="651" w:gutter="0"/>
          <w:cols w:space="720"/>
        </w:sectPr>
      </w:pPr>
      <w:r>
        <w:rPr>
          <w:rFonts w:cstheme="minorHAnsi"/>
          <w:sz w:val="24"/>
          <w:szCs w:val="24"/>
        </w:rPr>
        <w:t xml:space="preserve">The </w:t>
      </w:r>
      <w:r w:rsidRPr="00F259DC">
        <w:rPr>
          <w:rFonts w:cstheme="minorHAnsi"/>
          <w:sz w:val="24"/>
          <w:szCs w:val="24"/>
        </w:rPr>
        <w:t>consultant will be selected as per PPRA Procurement of Consultancy Services Regulations 2010, under the fixed budget consultancy E I &amp;</w:t>
      </w:r>
      <w:r w:rsidR="001C7156">
        <w:rPr>
          <w:rFonts w:cstheme="minorHAnsi"/>
          <w:sz w:val="24"/>
          <w:szCs w:val="24"/>
        </w:rPr>
        <w:t>I</w:t>
      </w:r>
      <w:r w:rsidR="00EF6653">
        <w:rPr>
          <w:rFonts w:cstheme="minorHAnsi"/>
          <w:sz w:val="24"/>
          <w:szCs w:val="24"/>
        </w:rPr>
        <w:t>I</w:t>
      </w:r>
    </w:p>
    <w:p w14:paraId="09DD3070" w14:textId="380F9A4D" w:rsidR="003E6E76" w:rsidRDefault="007B6F40" w:rsidP="00EF6653">
      <w:pPr>
        <w:pStyle w:val="BodyText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7- Annexure:</w:t>
      </w:r>
    </w:p>
    <w:p w14:paraId="499F4DCB" w14:textId="7F784C12" w:rsidR="007B6F40" w:rsidRDefault="007B6F40" w:rsidP="00EF6653">
      <w:pPr>
        <w:pStyle w:val="BodyText"/>
        <w:spacing w:before="3"/>
        <w:rPr>
          <w:b/>
          <w:sz w:val="24"/>
          <w:szCs w:val="24"/>
        </w:rPr>
      </w:pPr>
    </w:p>
    <w:p w14:paraId="450B3AE3" w14:textId="4604FF85" w:rsidR="007B6F40" w:rsidRPr="007B6F40" w:rsidRDefault="007B6F40" w:rsidP="007B6F40">
      <w:pPr>
        <w:pStyle w:val="BodyText"/>
        <w:numPr>
          <w:ilvl w:val="1"/>
          <w:numId w:val="4"/>
        </w:numPr>
        <w:spacing w:before="3"/>
        <w:rPr>
          <w:sz w:val="24"/>
          <w:szCs w:val="24"/>
        </w:rPr>
      </w:pPr>
      <w:r w:rsidRPr="007B6F40">
        <w:rPr>
          <w:sz w:val="24"/>
          <w:szCs w:val="24"/>
        </w:rPr>
        <w:t>TORs for Case Manager Guidelines and SOPs.</w:t>
      </w:r>
    </w:p>
    <w:p w14:paraId="1FE2171F" w14:textId="25050963" w:rsidR="007B6F40" w:rsidRDefault="007B6F40" w:rsidP="007B6F40">
      <w:pPr>
        <w:pStyle w:val="BodyText"/>
        <w:numPr>
          <w:ilvl w:val="1"/>
          <w:numId w:val="4"/>
        </w:numPr>
        <w:spacing w:before="3"/>
        <w:rPr>
          <w:sz w:val="24"/>
          <w:szCs w:val="24"/>
        </w:rPr>
      </w:pPr>
      <w:r w:rsidRPr="007B6F40">
        <w:rPr>
          <w:sz w:val="24"/>
          <w:szCs w:val="24"/>
        </w:rPr>
        <w:t>TORs for Counselling SOPs</w:t>
      </w:r>
      <w:r>
        <w:rPr>
          <w:sz w:val="24"/>
          <w:szCs w:val="24"/>
        </w:rPr>
        <w:t>.</w:t>
      </w:r>
    </w:p>
    <w:p w14:paraId="4D45DE8D" w14:textId="77777777" w:rsidR="007B6F40" w:rsidRDefault="007B6F40" w:rsidP="007B6F40">
      <w:pPr>
        <w:pStyle w:val="BodyText"/>
        <w:spacing w:before="3"/>
        <w:ind w:left="1440"/>
        <w:rPr>
          <w:sz w:val="24"/>
          <w:szCs w:val="24"/>
        </w:rPr>
      </w:pPr>
    </w:p>
    <w:p w14:paraId="05A926F3" w14:textId="13C92656" w:rsidR="007B6F40" w:rsidRPr="007B6F40" w:rsidRDefault="007B6F40" w:rsidP="007B6F40">
      <w:pPr>
        <w:pStyle w:val="BodyText"/>
        <w:spacing w:before="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Above TORs are uploaded separately at </w:t>
      </w:r>
      <w:hyperlink r:id="rId11" w:history="1">
        <w:r w:rsidRPr="00087C88">
          <w:rPr>
            <w:rStyle w:val="Hyperlink"/>
            <w:sz w:val="24"/>
            <w:szCs w:val="24"/>
          </w:rPr>
          <w:t>www.nacp.gov.pk</w:t>
        </w:r>
      </w:hyperlink>
      <w:r>
        <w:rPr>
          <w:sz w:val="24"/>
          <w:szCs w:val="24"/>
        </w:rPr>
        <w:t xml:space="preserve"> and part of this document.</w:t>
      </w:r>
    </w:p>
    <w:sectPr w:rsidR="007B6F40" w:rsidRPr="007B6F40" w:rsidSect="003B14E6">
      <w:pgSz w:w="11910" w:h="16840"/>
      <w:pgMar w:top="900" w:right="960" w:bottom="840" w:left="620" w:header="416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8C13" w14:textId="77777777" w:rsidR="000C4FD6" w:rsidRDefault="000C4FD6" w:rsidP="005078DE">
      <w:r>
        <w:separator/>
      </w:r>
    </w:p>
  </w:endnote>
  <w:endnote w:type="continuationSeparator" w:id="0">
    <w:p w14:paraId="3B333B24" w14:textId="77777777" w:rsidR="000C4FD6" w:rsidRDefault="000C4FD6" w:rsidP="005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B5FB" w14:textId="77777777" w:rsidR="0035516E" w:rsidRDefault="00692E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A0CC7E" wp14:editId="7FD1C8A0">
              <wp:simplePos x="0" y="0"/>
              <wp:positionH relativeFrom="page">
                <wp:posOffset>901700</wp:posOffset>
              </wp:positionH>
              <wp:positionV relativeFrom="page">
                <wp:posOffset>10139680</wp:posOffset>
              </wp:positionV>
              <wp:extent cx="294005" cy="114300"/>
              <wp:effectExtent l="0" t="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0A8" w14:textId="77777777" w:rsidR="0035516E" w:rsidRDefault="00692E03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371809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C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8.4pt;width:23.1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MjrgIAAKg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" filled="f" stroked="f">
              <v:textbox inset="0,0,0,0">
                <w:txbxContent>
                  <w:p w14:paraId="50C380A8" w14:textId="77777777" w:rsidR="0035516E" w:rsidRDefault="00692E03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371809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ACAD" w14:textId="2C25F3CF" w:rsidR="005078DE" w:rsidRDefault="00507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  <w:r w:rsidR="00572A7D">
          <w:rPr>
            <w:noProof/>
          </w:rPr>
          <w:t>5</w:t>
        </w:r>
      </w:p>
    </w:sdtContent>
  </w:sdt>
  <w:p w14:paraId="5FBBDBE5" w14:textId="1AAC08A0" w:rsidR="0035516E" w:rsidRDefault="000C4FD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D030" w14:textId="77777777" w:rsidR="000C4FD6" w:rsidRDefault="000C4FD6" w:rsidP="005078DE">
      <w:r>
        <w:separator/>
      </w:r>
    </w:p>
  </w:footnote>
  <w:footnote w:type="continuationSeparator" w:id="0">
    <w:p w14:paraId="37C121A3" w14:textId="77777777" w:rsidR="000C4FD6" w:rsidRDefault="000C4FD6" w:rsidP="0050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CC7" w14:textId="77777777" w:rsidR="0035516E" w:rsidRDefault="000C4F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7A4"/>
    <w:multiLevelType w:val="hybridMultilevel"/>
    <w:tmpl w:val="98A0C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94333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  <w:jc w:val="left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2" w15:restartNumberingAfterBreak="0">
    <w:nsid w:val="64962B04"/>
    <w:multiLevelType w:val="hybridMultilevel"/>
    <w:tmpl w:val="02E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709E"/>
    <w:multiLevelType w:val="hybridMultilevel"/>
    <w:tmpl w:val="5B648426"/>
    <w:lvl w:ilvl="0" w:tplc="2E000084">
      <w:numFmt w:val="bullet"/>
      <w:lvlText w:val=""/>
      <w:lvlJc w:val="left"/>
      <w:pPr>
        <w:ind w:left="1103" w:hanging="284"/>
      </w:pPr>
      <w:rPr>
        <w:rFonts w:ascii="Wingdings" w:eastAsia="Wingdings" w:hAnsi="Wingdings" w:cs="Wingdings" w:hint="default"/>
        <w:color w:val="41B45A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2"/>
    <w:rsid w:val="000111E5"/>
    <w:rsid w:val="00011DC0"/>
    <w:rsid w:val="000561D9"/>
    <w:rsid w:val="00066B75"/>
    <w:rsid w:val="00094D68"/>
    <w:rsid w:val="00095365"/>
    <w:rsid w:val="000B2B9B"/>
    <w:rsid w:val="000C4FD6"/>
    <w:rsid w:val="000F0804"/>
    <w:rsid w:val="00117855"/>
    <w:rsid w:val="00117955"/>
    <w:rsid w:val="001616CF"/>
    <w:rsid w:val="00166E7F"/>
    <w:rsid w:val="00173185"/>
    <w:rsid w:val="001827CA"/>
    <w:rsid w:val="00192CF2"/>
    <w:rsid w:val="001C7156"/>
    <w:rsid w:val="001F529E"/>
    <w:rsid w:val="0026129E"/>
    <w:rsid w:val="002627CE"/>
    <w:rsid w:val="00313F28"/>
    <w:rsid w:val="00320F62"/>
    <w:rsid w:val="003528C5"/>
    <w:rsid w:val="00383D59"/>
    <w:rsid w:val="003B14E6"/>
    <w:rsid w:val="003B5706"/>
    <w:rsid w:val="003C451B"/>
    <w:rsid w:val="003D6794"/>
    <w:rsid w:val="003E6E76"/>
    <w:rsid w:val="00437B02"/>
    <w:rsid w:val="00450B13"/>
    <w:rsid w:val="00461A82"/>
    <w:rsid w:val="00482F97"/>
    <w:rsid w:val="00483313"/>
    <w:rsid w:val="004E5B73"/>
    <w:rsid w:val="005078DE"/>
    <w:rsid w:val="005308AA"/>
    <w:rsid w:val="0056071E"/>
    <w:rsid w:val="00572A7D"/>
    <w:rsid w:val="00597F4E"/>
    <w:rsid w:val="005C21A2"/>
    <w:rsid w:val="005E250A"/>
    <w:rsid w:val="00607017"/>
    <w:rsid w:val="0061390D"/>
    <w:rsid w:val="006140C4"/>
    <w:rsid w:val="00617642"/>
    <w:rsid w:val="00684616"/>
    <w:rsid w:val="00692E03"/>
    <w:rsid w:val="006A19AC"/>
    <w:rsid w:val="00706B96"/>
    <w:rsid w:val="00737176"/>
    <w:rsid w:val="007466E5"/>
    <w:rsid w:val="00793D6C"/>
    <w:rsid w:val="007943DE"/>
    <w:rsid w:val="007B6F40"/>
    <w:rsid w:val="00813A29"/>
    <w:rsid w:val="008408F8"/>
    <w:rsid w:val="00897997"/>
    <w:rsid w:val="009171A2"/>
    <w:rsid w:val="00943CCC"/>
    <w:rsid w:val="009C06D0"/>
    <w:rsid w:val="009C2501"/>
    <w:rsid w:val="00A154A8"/>
    <w:rsid w:val="00A518FE"/>
    <w:rsid w:val="00A63BD7"/>
    <w:rsid w:val="00AA3ABE"/>
    <w:rsid w:val="00B04E86"/>
    <w:rsid w:val="00B148F9"/>
    <w:rsid w:val="00B16811"/>
    <w:rsid w:val="00B53DD7"/>
    <w:rsid w:val="00B735E2"/>
    <w:rsid w:val="00BD356E"/>
    <w:rsid w:val="00C94FB3"/>
    <w:rsid w:val="00CF5158"/>
    <w:rsid w:val="00D071C2"/>
    <w:rsid w:val="00D40009"/>
    <w:rsid w:val="00D43530"/>
    <w:rsid w:val="00D93B11"/>
    <w:rsid w:val="00DE3F9D"/>
    <w:rsid w:val="00DF4C84"/>
    <w:rsid w:val="00E82000"/>
    <w:rsid w:val="00E85ACB"/>
    <w:rsid w:val="00EC3AD1"/>
    <w:rsid w:val="00EE0BED"/>
    <w:rsid w:val="00EF6653"/>
    <w:rsid w:val="00F32A1F"/>
    <w:rsid w:val="00F5208B"/>
    <w:rsid w:val="00FE67DB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DA1C"/>
  <w15:chartTrackingRefBased/>
  <w15:docId w15:val="{16BE048B-7834-49B6-8FAF-3375E8C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83313"/>
    <w:pPr>
      <w:spacing w:before="77"/>
      <w:ind w:left="592" w:hanging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483313"/>
    <w:pPr>
      <w:ind w:left="82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83313"/>
    <w:pPr>
      <w:spacing w:before="92"/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83313"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13"/>
    <w:rPr>
      <w:rFonts w:ascii="Arial" w:eastAsia="Arial" w:hAnsi="Arial" w:cs="Arial"/>
      <w:b/>
      <w:bCs/>
      <w:sz w:val="40"/>
      <w:szCs w:val="4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83313"/>
    <w:rPr>
      <w:rFonts w:ascii="Trebuchet MS" w:eastAsia="Trebuchet MS" w:hAnsi="Trebuchet MS" w:cs="Trebuchet MS"/>
      <w:b/>
      <w:bCs/>
      <w:sz w:val="32"/>
      <w:szCs w:val="32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83313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483313"/>
    <w:rPr>
      <w:rFonts w:ascii="Trebuchet MS" w:eastAsia="Trebuchet MS" w:hAnsi="Trebuchet MS" w:cs="Trebuchet MS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83313"/>
  </w:style>
  <w:style w:type="character" w:customStyle="1" w:styleId="BodyTextChar">
    <w:name w:val="Body Text Char"/>
    <w:basedOn w:val="DefaultParagraphFont"/>
    <w:link w:val="BodyText"/>
    <w:uiPriority w:val="1"/>
    <w:rsid w:val="00483313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483313"/>
    <w:pPr>
      <w:spacing w:before="37"/>
      <w:ind w:left="1103" w:hanging="283"/>
    </w:pPr>
  </w:style>
  <w:style w:type="paragraph" w:customStyle="1" w:styleId="TableParagraph">
    <w:name w:val="Table Paragraph"/>
    <w:basedOn w:val="Normal"/>
    <w:uiPriority w:val="1"/>
    <w:qFormat/>
    <w:rsid w:val="0048331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1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13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83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17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C7156"/>
    <w:pPr>
      <w:widowControl/>
      <w:autoSpaceDE/>
      <w:autoSpaceDN/>
      <w:jc w:val="center"/>
    </w:pPr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1C7156"/>
    <w:rPr>
      <w:rFonts w:ascii="Arial" w:eastAsia="Times New Roman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p.gov.p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2019-10-25T06:50:00Z</dcterms:created>
  <dcterms:modified xsi:type="dcterms:W3CDTF">2019-10-25T06:50:00Z</dcterms:modified>
</cp:coreProperties>
</file>